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0F3" w:rsidRPr="00AA4A76" w:rsidRDefault="007570F3" w:rsidP="007570F3">
      <w:pPr>
        <w:pStyle w:val="Nadpis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</w:p>
    <w:p w:rsidR="007570F3" w:rsidRPr="00AA4A76" w:rsidRDefault="007570F3" w:rsidP="007570F3">
      <w:pPr>
        <w:pStyle w:val="Nadpis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  <w:r w:rsidRPr="00AA4A76">
        <w:rPr>
          <w:sz w:val="24"/>
          <w:szCs w:val="24"/>
          <w:u w:val="none"/>
        </w:rPr>
        <w:t>Ing. Daniel Jezerský, Na Vyhlídce 2772, 738 01 Frýdek-Místek</w:t>
      </w: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  <w:r w:rsidRPr="00AA4A76">
        <w:t xml:space="preserve">Tel. 777 230 426, e-mail : </w:t>
      </w:r>
      <w:hyperlink r:id="rId7" w:history="1">
        <w:r w:rsidRPr="00AA4A76">
          <w:rPr>
            <w:rStyle w:val="Hypertextovodkaz"/>
          </w:rPr>
          <w:t>jezersky@inproprojekt.cz</w:t>
        </w:r>
      </w:hyperlink>
      <w:r w:rsidRPr="00AA4A76">
        <w:t>, www: inproprojekt.cz</w:t>
      </w: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 w:rsidRPr="00AA4A76">
        <w:t>----------------------------------------------------------------------------------------------------------------------------------------</w:t>
      </w: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</w:rPr>
      </w:pPr>
      <w:r w:rsidRPr="00AA4A76">
        <w:rPr>
          <w:b/>
          <w:bCs/>
        </w:rPr>
        <w:t xml:space="preserve">    </w:t>
      </w: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AA4A76">
        <w:rPr>
          <w:b/>
          <w:bCs/>
        </w:rPr>
        <w:t xml:space="preserve">        </w:t>
      </w:r>
      <w:r>
        <w:rPr>
          <w:b/>
          <w:bCs/>
        </w:rPr>
        <w:tab/>
      </w:r>
      <w:r w:rsidRPr="00AA4A76">
        <w:rPr>
          <w:sz w:val="24"/>
          <w:szCs w:val="24"/>
        </w:rPr>
        <w:t>Název stavby:</w:t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  <w:r w:rsidRPr="00AA4A76">
        <w:rPr>
          <w:b/>
          <w:sz w:val="24"/>
          <w:szCs w:val="24"/>
        </w:rPr>
        <w:t xml:space="preserve">ZŠ </w:t>
      </w:r>
      <w:proofErr w:type="spellStart"/>
      <w:r w:rsidRPr="00AA4A76">
        <w:rPr>
          <w:b/>
          <w:sz w:val="24"/>
          <w:szCs w:val="24"/>
        </w:rPr>
        <w:t>nár</w:t>
      </w:r>
      <w:proofErr w:type="spellEnd"/>
      <w:r w:rsidRPr="00AA4A76">
        <w:rPr>
          <w:b/>
          <w:sz w:val="24"/>
          <w:szCs w:val="24"/>
        </w:rPr>
        <w:t xml:space="preserve">. </w:t>
      </w:r>
      <w:proofErr w:type="gramStart"/>
      <w:r w:rsidRPr="00AA4A76">
        <w:rPr>
          <w:b/>
          <w:sz w:val="24"/>
          <w:szCs w:val="24"/>
        </w:rPr>
        <w:t>um.</w:t>
      </w:r>
      <w:proofErr w:type="gramEnd"/>
      <w:r w:rsidRPr="00AA4A76">
        <w:rPr>
          <w:b/>
          <w:sz w:val="24"/>
          <w:szCs w:val="24"/>
        </w:rPr>
        <w:t xml:space="preserve"> P. </w:t>
      </w:r>
      <w:proofErr w:type="spellStart"/>
      <w:r w:rsidRPr="00AA4A76">
        <w:rPr>
          <w:b/>
          <w:sz w:val="24"/>
          <w:szCs w:val="24"/>
        </w:rPr>
        <w:t>Bezruče</w:t>
      </w:r>
      <w:proofErr w:type="spellEnd"/>
      <w:r w:rsidRPr="00AA4A76">
        <w:rPr>
          <w:b/>
          <w:sz w:val="24"/>
          <w:szCs w:val="24"/>
        </w:rPr>
        <w:t xml:space="preserve"> F-M-</w:t>
      </w:r>
      <w:proofErr w:type="spellStart"/>
      <w:r w:rsidRPr="00AA4A76">
        <w:rPr>
          <w:b/>
          <w:sz w:val="24"/>
          <w:szCs w:val="24"/>
        </w:rPr>
        <w:t>hydroizolace</w:t>
      </w:r>
      <w:proofErr w:type="spellEnd"/>
      <w:r w:rsidRPr="00AA4A76">
        <w:rPr>
          <w:b/>
          <w:sz w:val="24"/>
          <w:szCs w:val="24"/>
        </w:rPr>
        <w:t xml:space="preserve"> </w:t>
      </w:r>
      <w:proofErr w:type="spellStart"/>
      <w:r w:rsidRPr="00AA4A76">
        <w:rPr>
          <w:b/>
          <w:sz w:val="24"/>
          <w:szCs w:val="24"/>
        </w:rPr>
        <w:t>hist</w:t>
      </w:r>
      <w:proofErr w:type="spellEnd"/>
      <w:r w:rsidRPr="00AA4A76">
        <w:rPr>
          <w:b/>
          <w:sz w:val="24"/>
          <w:szCs w:val="24"/>
        </w:rPr>
        <w:t>. budovy</w:t>
      </w:r>
      <w:r w:rsidRPr="00AA4A76">
        <w:rPr>
          <w:b/>
          <w:sz w:val="24"/>
          <w:szCs w:val="24"/>
        </w:rPr>
        <w:tab/>
      </w:r>
    </w:p>
    <w:p w:rsidR="00411CA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  <w:t>tř. T. G. Masaryka 454, 738 01 Frýdek-Místek</w:t>
      </w:r>
    </w:p>
    <w:p w:rsidR="00411CA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ab/>
      </w:r>
    </w:p>
    <w:p w:rsidR="007570F3" w:rsidRPr="00411CA6" w:rsidRDefault="00411CA6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DEŠŤOVÁ KANALIZACE</w:t>
      </w:r>
      <w:r w:rsidR="007570F3" w:rsidRPr="00AA4A76">
        <w:rPr>
          <w:sz w:val="24"/>
          <w:szCs w:val="24"/>
        </w:rPr>
        <w:t xml:space="preserve">                         </w:t>
      </w:r>
    </w:p>
    <w:p w:rsidR="007570F3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411CA6" w:rsidRPr="00AA4A76" w:rsidRDefault="00411CA6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8"/>
        <w:rPr>
          <w:b/>
          <w:sz w:val="24"/>
          <w:szCs w:val="24"/>
        </w:rPr>
      </w:pPr>
      <w:r w:rsidRPr="00AA4A76">
        <w:rPr>
          <w:sz w:val="24"/>
          <w:szCs w:val="24"/>
        </w:rPr>
        <w:t>Objednatel:</w:t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  <w:r w:rsidRPr="00AA4A76">
        <w:rPr>
          <w:b/>
          <w:sz w:val="24"/>
          <w:szCs w:val="24"/>
        </w:rPr>
        <w:t>Statutární město Frýdek-Místek</w:t>
      </w: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AA4A76">
        <w:rPr>
          <w:b/>
          <w:sz w:val="24"/>
          <w:szCs w:val="24"/>
        </w:rPr>
        <w:t xml:space="preserve">                       </w:t>
      </w: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  <w:t>Radniční 1148</w:t>
      </w: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  <w:t>738 22 Frýdek-Místek</w:t>
      </w:r>
      <w:r w:rsidRPr="00AA4A76">
        <w:rPr>
          <w:b/>
          <w:sz w:val="28"/>
        </w:rPr>
        <w:t xml:space="preserve">                         </w:t>
      </w: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7570F3" w:rsidRPr="00AA4A76" w:rsidRDefault="007570F3" w:rsidP="007570F3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 w:rsidRPr="00AA4A76">
        <w:t xml:space="preserve">         </w:t>
      </w:r>
    </w:p>
    <w:p w:rsidR="007570F3" w:rsidRPr="00AA4A76" w:rsidRDefault="007570F3" w:rsidP="007570F3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  <w:proofErr w:type="gramStart"/>
      <w:r>
        <w:rPr>
          <w:b/>
          <w:sz w:val="48"/>
          <w:szCs w:val="48"/>
        </w:rPr>
        <w:t>0</w:t>
      </w:r>
      <w:r w:rsidRPr="00AA4A76">
        <w:rPr>
          <w:b/>
          <w:sz w:val="48"/>
          <w:szCs w:val="48"/>
        </w:rPr>
        <w:t>1</w:t>
      </w:r>
      <w:r>
        <w:rPr>
          <w:b/>
          <w:sz w:val="48"/>
          <w:szCs w:val="48"/>
        </w:rPr>
        <w:t>.</w:t>
      </w:r>
      <w:r w:rsidRPr="00AA4A76">
        <w:rPr>
          <w:b/>
          <w:sz w:val="28"/>
        </w:rPr>
        <w:t xml:space="preserve">    </w:t>
      </w:r>
      <w:r w:rsidRPr="00AA4A76">
        <w:rPr>
          <w:b/>
          <w:sz w:val="48"/>
          <w:szCs w:val="48"/>
        </w:rPr>
        <w:t>TECHNICKÁ</w:t>
      </w:r>
      <w:proofErr w:type="gramEnd"/>
      <w:r w:rsidRPr="00AA4A76">
        <w:rPr>
          <w:b/>
          <w:sz w:val="48"/>
          <w:szCs w:val="48"/>
        </w:rPr>
        <w:t xml:space="preserve"> ZPRÁVA</w:t>
      </w: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40"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Cs/>
          <w:sz w:val="24"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40"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40"/>
        </w:rPr>
      </w:pPr>
    </w:p>
    <w:p w:rsidR="007570F3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7570F3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 xml:space="preserve">Číslo </w:t>
      </w:r>
      <w:proofErr w:type="gramStart"/>
      <w:r w:rsidRPr="00AA4A76">
        <w:rPr>
          <w:sz w:val="24"/>
          <w:szCs w:val="24"/>
        </w:rPr>
        <w:t xml:space="preserve">zakázky : </w:t>
      </w:r>
      <w:r>
        <w:rPr>
          <w:sz w:val="24"/>
          <w:szCs w:val="24"/>
        </w:rPr>
        <w:t>37/2015</w:t>
      </w:r>
      <w:proofErr w:type="gramEnd"/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>Vypracoval: Ing. Daniel Jezerský</w:t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  <w:t xml:space="preserve"> </w:t>
      </w: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AA4A76">
        <w:rPr>
          <w:b/>
          <w:bCs/>
          <w:sz w:val="24"/>
          <w:szCs w:val="24"/>
        </w:rPr>
        <w:tab/>
      </w:r>
      <w:r w:rsidRPr="00AA4A76">
        <w:rPr>
          <w:b/>
          <w:bCs/>
          <w:sz w:val="24"/>
          <w:szCs w:val="24"/>
        </w:rPr>
        <w:tab/>
      </w: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 xml:space="preserve">Ve Frýdku-Místku, </w:t>
      </w:r>
      <w:r w:rsidR="00411CA6">
        <w:rPr>
          <w:sz w:val="24"/>
          <w:szCs w:val="24"/>
        </w:rPr>
        <w:t>březen</w:t>
      </w:r>
      <w:r w:rsidRPr="00AA4A76">
        <w:rPr>
          <w:sz w:val="24"/>
          <w:szCs w:val="24"/>
        </w:rPr>
        <w:t xml:space="preserve"> 201</w:t>
      </w:r>
      <w:r w:rsidR="000D7D28">
        <w:rPr>
          <w:sz w:val="24"/>
          <w:szCs w:val="24"/>
        </w:rPr>
        <w:t>6</w:t>
      </w:r>
      <w:r w:rsidRPr="00AA4A76">
        <w:rPr>
          <w:sz w:val="24"/>
          <w:szCs w:val="24"/>
        </w:rPr>
        <w:tab/>
      </w: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7570F3" w:rsidRPr="00AA4A76" w:rsidRDefault="007570F3" w:rsidP="007570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7570F3" w:rsidRPr="00AA4A76" w:rsidRDefault="007570F3" w:rsidP="007570F3">
      <w:pPr>
        <w:rPr>
          <w:b/>
          <w:bCs/>
          <w:sz w:val="24"/>
        </w:rPr>
      </w:pPr>
    </w:p>
    <w:p w:rsidR="007570F3" w:rsidRPr="00AA4A76" w:rsidRDefault="007570F3" w:rsidP="007570F3">
      <w:pPr>
        <w:rPr>
          <w:b/>
          <w:bCs/>
          <w:sz w:val="24"/>
        </w:rPr>
      </w:pPr>
    </w:p>
    <w:p w:rsidR="007570F3" w:rsidRPr="00AA4A76" w:rsidRDefault="007570F3" w:rsidP="007570F3">
      <w:pPr>
        <w:rPr>
          <w:b/>
          <w:bCs/>
          <w:sz w:val="24"/>
        </w:rPr>
      </w:pPr>
    </w:p>
    <w:p w:rsidR="00F54644" w:rsidRDefault="00F54644" w:rsidP="009B206B">
      <w:pPr>
        <w:numPr>
          <w:ilvl w:val="0"/>
          <w:numId w:val="27"/>
        </w:numPr>
        <w:jc w:val="both"/>
        <w:rPr>
          <w:b/>
          <w:sz w:val="24"/>
          <w:szCs w:val="24"/>
          <w:u w:val="single"/>
        </w:rPr>
      </w:pPr>
      <w:r w:rsidRPr="004B563C">
        <w:rPr>
          <w:b/>
          <w:sz w:val="24"/>
          <w:szCs w:val="24"/>
          <w:u w:val="single"/>
        </w:rPr>
        <w:t>ÚVOD</w:t>
      </w:r>
    </w:p>
    <w:p w:rsidR="00F54644" w:rsidRPr="000C3A55" w:rsidRDefault="00F54644" w:rsidP="009B206B">
      <w:pPr>
        <w:ind w:left="360"/>
        <w:jc w:val="both"/>
        <w:rPr>
          <w:b/>
          <w:sz w:val="24"/>
          <w:szCs w:val="24"/>
          <w:u w:val="single"/>
        </w:rPr>
      </w:pPr>
    </w:p>
    <w:p w:rsidR="00F54644" w:rsidRDefault="00F54644" w:rsidP="009B206B">
      <w:pPr>
        <w:ind w:firstLine="360"/>
        <w:jc w:val="both"/>
        <w:rPr>
          <w:sz w:val="24"/>
          <w:szCs w:val="24"/>
        </w:rPr>
      </w:pPr>
      <w:r w:rsidRPr="004B563C">
        <w:rPr>
          <w:sz w:val="24"/>
          <w:szCs w:val="24"/>
        </w:rPr>
        <w:t xml:space="preserve">Projektová dokumentace řeší </w:t>
      </w:r>
      <w:r w:rsidR="00411CA6">
        <w:rPr>
          <w:sz w:val="24"/>
          <w:szCs w:val="24"/>
        </w:rPr>
        <w:t>opravu části dešťové kanalizace kolem objektu č.p.454 Frýdek-Místek (základní škola</w:t>
      </w:r>
      <w:r w:rsidR="00411CA6" w:rsidRPr="00411CA6">
        <w:t xml:space="preserve"> </w:t>
      </w:r>
      <w:proofErr w:type="spellStart"/>
      <w:r w:rsidR="00411CA6" w:rsidRPr="00411CA6">
        <w:rPr>
          <w:sz w:val="24"/>
          <w:szCs w:val="24"/>
        </w:rPr>
        <w:t>nár</w:t>
      </w:r>
      <w:proofErr w:type="spellEnd"/>
      <w:r w:rsidR="00411CA6" w:rsidRPr="00411CA6">
        <w:rPr>
          <w:sz w:val="24"/>
          <w:szCs w:val="24"/>
        </w:rPr>
        <w:t xml:space="preserve">. </w:t>
      </w:r>
      <w:proofErr w:type="gramStart"/>
      <w:r w:rsidR="00411CA6" w:rsidRPr="00411CA6">
        <w:rPr>
          <w:sz w:val="24"/>
          <w:szCs w:val="24"/>
        </w:rPr>
        <w:t>um.</w:t>
      </w:r>
      <w:proofErr w:type="gramEnd"/>
      <w:r w:rsidR="00411CA6" w:rsidRPr="00411CA6">
        <w:rPr>
          <w:sz w:val="24"/>
          <w:szCs w:val="24"/>
        </w:rPr>
        <w:t xml:space="preserve"> P. </w:t>
      </w:r>
      <w:proofErr w:type="spellStart"/>
      <w:r w:rsidR="00411CA6" w:rsidRPr="00411CA6">
        <w:rPr>
          <w:sz w:val="24"/>
          <w:szCs w:val="24"/>
        </w:rPr>
        <w:t>Bezruče</w:t>
      </w:r>
      <w:proofErr w:type="spellEnd"/>
      <w:r w:rsidR="00411CA6">
        <w:rPr>
          <w:sz w:val="24"/>
          <w:szCs w:val="24"/>
        </w:rPr>
        <w:t>)</w:t>
      </w:r>
      <w:r w:rsidRPr="004B563C">
        <w:rPr>
          <w:sz w:val="24"/>
          <w:szCs w:val="24"/>
        </w:rPr>
        <w:t xml:space="preserve">, situovaného na pozemku (parc. č. </w:t>
      </w:r>
      <w:r w:rsidR="00411CA6">
        <w:rPr>
          <w:sz w:val="24"/>
          <w:szCs w:val="24"/>
        </w:rPr>
        <w:t>1004/1</w:t>
      </w:r>
      <w:r w:rsidRPr="004B563C">
        <w:rPr>
          <w:sz w:val="24"/>
          <w:szCs w:val="24"/>
        </w:rPr>
        <w:t xml:space="preserve">), v katastrálním území </w:t>
      </w:r>
      <w:r w:rsidR="00411CA6">
        <w:rPr>
          <w:sz w:val="24"/>
          <w:szCs w:val="24"/>
        </w:rPr>
        <w:t>Frýdek</w:t>
      </w:r>
      <w:r w:rsidRPr="004B563C">
        <w:rPr>
          <w:sz w:val="24"/>
          <w:szCs w:val="24"/>
        </w:rPr>
        <w:t>.</w:t>
      </w:r>
    </w:p>
    <w:p w:rsidR="000D7D28" w:rsidRDefault="000D7D28" w:rsidP="009B206B">
      <w:pPr>
        <w:ind w:firstLine="360"/>
        <w:jc w:val="both"/>
        <w:rPr>
          <w:sz w:val="24"/>
          <w:szCs w:val="24"/>
        </w:rPr>
      </w:pPr>
    </w:p>
    <w:p w:rsidR="00F54644" w:rsidRDefault="00411CA6" w:rsidP="009B206B">
      <w:pPr>
        <w:ind w:firstLine="360"/>
        <w:jc w:val="both"/>
        <w:rPr>
          <w:sz w:val="24"/>
        </w:rPr>
      </w:pPr>
      <w:r w:rsidRPr="002D395D">
        <w:rPr>
          <w:sz w:val="24"/>
        </w:rPr>
        <w:t xml:space="preserve">Stávající objekt je třípodlažní, podsklepená stavba bez využití podkroví. Je to zděná stavba. </w:t>
      </w:r>
    </w:p>
    <w:p w:rsidR="000D7D28" w:rsidRDefault="000D7D28" w:rsidP="009B206B">
      <w:pPr>
        <w:ind w:firstLine="360"/>
        <w:jc w:val="both"/>
        <w:rPr>
          <w:sz w:val="24"/>
          <w:szCs w:val="24"/>
        </w:rPr>
      </w:pPr>
    </w:p>
    <w:p w:rsidR="00F54644" w:rsidRDefault="00F54644" w:rsidP="009B206B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Objekt je napojen na</w:t>
      </w:r>
      <w:r w:rsidR="00411CA6">
        <w:rPr>
          <w:sz w:val="24"/>
          <w:szCs w:val="24"/>
        </w:rPr>
        <w:t xml:space="preserve"> společnou</w:t>
      </w:r>
      <w:r>
        <w:rPr>
          <w:sz w:val="24"/>
          <w:szCs w:val="24"/>
        </w:rPr>
        <w:t xml:space="preserve"> splaškovou a dešťovou veřejnou kanalizaci. </w:t>
      </w:r>
    </w:p>
    <w:p w:rsidR="000D7D28" w:rsidRPr="000D7D28" w:rsidRDefault="000D7D28" w:rsidP="000D7D28">
      <w:pPr>
        <w:jc w:val="both"/>
      </w:pPr>
    </w:p>
    <w:p w:rsidR="000D7D28" w:rsidRDefault="000D7D28" w:rsidP="000D7D28">
      <w:pPr>
        <w:jc w:val="both"/>
        <w:rPr>
          <w:sz w:val="24"/>
          <w:szCs w:val="24"/>
        </w:rPr>
      </w:pPr>
    </w:p>
    <w:p w:rsidR="000D7D28" w:rsidRDefault="000D7D28" w:rsidP="000D7D28">
      <w:pPr>
        <w:pStyle w:val="Odstavecseseznamem"/>
        <w:numPr>
          <w:ilvl w:val="0"/>
          <w:numId w:val="27"/>
        </w:numPr>
        <w:jc w:val="both"/>
        <w:rPr>
          <w:b/>
          <w:u w:val="single"/>
        </w:rPr>
      </w:pPr>
      <w:r>
        <w:rPr>
          <w:b/>
          <w:u w:val="single"/>
        </w:rPr>
        <w:t>SEZNAM VSTUPNÍ ÚDAJŮ</w:t>
      </w:r>
    </w:p>
    <w:p w:rsidR="000D7D28" w:rsidRDefault="000D7D28" w:rsidP="000D7D28">
      <w:pPr>
        <w:pStyle w:val="Odstavecseseznamem"/>
        <w:ind w:left="360"/>
        <w:jc w:val="both"/>
        <w:rPr>
          <w:b/>
          <w:u w:val="single"/>
        </w:rPr>
      </w:pPr>
    </w:p>
    <w:p w:rsidR="000D7D28" w:rsidRPr="00851A12" w:rsidRDefault="000D7D28" w:rsidP="000D7D28">
      <w:pPr>
        <w:ind w:firstLine="708"/>
        <w:jc w:val="both"/>
        <w:rPr>
          <w:bCs/>
          <w:sz w:val="24"/>
          <w:szCs w:val="24"/>
        </w:rPr>
      </w:pPr>
      <w:r w:rsidRPr="00851A12">
        <w:rPr>
          <w:bCs/>
          <w:sz w:val="24"/>
          <w:szCs w:val="24"/>
        </w:rPr>
        <w:t>Podkladem pro zpracov</w:t>
      </w:r>
      <w:r>
        <w:rPr>
          <w:bCs/>
          <w:sz w:val="24"/>
          <w:szCs w:val="24"/>
        </w:rPr>
        <w:t xml:space="preserve">ání projektové dokumentace byla </w:t>
      </w:r>
      <w:r w:rsidR="00131776">
        <w:rPr>
          <w:bCs/>
          <w:sz w:val="24"/>
          <w:szCs w:val="24"/>
        </w:rPr>
        <w:t xml:space="preserve">dokumentace dešťové a splaškové kanalizace z roku 1977, </w:t>
      </w:r>
      <w:r>
        <w:rPr>
          <w:bCs/>
          <w:sz w:val="24"/>
          <w:szCs w:val="24"/>
        </w:rPr>
        <w:t>prohlídka budoucího staveniště,</w:t>
      </w:r>
      <w:r w:rsidRPr="00851A1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záměr investora </w:t>
      </w:r>
      <w:r w:rsidRPr="00851A12">
        <w:rPr>
          <w:bCs/>
          <w:sz w:val="24"/>
          <w:szCs w:val="24"/>
        </w:rPr>
        <w:t xml:space="preserve">a doměření potřebných údajů přímo na </w:t>
      </w:r>
      <w:r>
        <w:rPr>
          <w:bCs/>
          <w:sz w:val="24"/>
          <w:szCs w:val="24"/>
        </w:rPr>
        <w:t>místě.</w:t>
      </w:r>
    </w:p>
    <w:p w:rsidR="000D7D28" w:rsidRDefault="000D7D28" w:rsidP="000D7D28">
      <w:pPr>
        <w:rPr>
          <w:bCs/>
          <w:sz w:val="24"/>
          <w:szCs w:val="24"/>
        </w:rPr>
      </w:pPr>
      <w:r w:rsidRPr="00851A12">
        <w:rPr>
          <w:bCs/>
          <w:sz w:val="24"/>
          <w:szCs w:val="24"/>
        </w:rPr>
        <w:t xml:space="preserve">      </w:t>
      </w:r>
      <w:r>
        <w:rPr>
          <w:bCs/>
          <w:sz w:val="24"/>
          <w:szCs w:val="24"/>
        </w:rPr>
        <w:tab/>
      </w:r>
    </w:p>
    <w:p w:rsidR="000D7D28" w:rsidRDefault="000D7D28" w:rsidP="000D7D28">
      <w:pPr>
        <w:pStyle w:val="Odstavecseseznamem"/>
        <w:ind w:left="360"/>
        <w:jc w:val="both"/>
        <w:rPr>
          <w:b/>
          <w:u w:val="single"/>
        </w:rPr>
      </w:pPr>
    </w:p>
    <w:p w:rsidR="00F96FD0" w:rsidRPr="000D7D28" w:rsidRDefault="00F96FD0" w:rsidP="000D7D28">
      <w:pPr>
        <w:pStyle w:val="Odstavecseseznamem"/>
        <w:numPr>
          <w:ilvl w:val="0"/>
          <w:numId w:val="27"/>
        </w:numPr>
        <w:jc w:val="both"/>
        <w:rPr>
          <w:b/>
          <w:u w:val="single"/>
        </w:rPr>
      </w:pPr>
      <w:proofErr w:type="gramStart"/>
      <w:r w:rsidRPr="000D7D28">
        <w:rPr>
          <w:b/>
          <w:u w:val="single"/>
        </w:rPr>
        <w:t>DEŠŤOVÁ  KANALIZACE</w:t>
      </w:r>
      <w:proofErr w:type="gramEnd"/>
    </w:p>
    <w:p w:rsidR="00F54644" w:rsidRDefault="00F54644" w:rsidP="00F96FD0">
      <w:pPr>
        <w:jc w:val="both"/>
        <w:rPr>
          <w:sz w:val="24"/>
          <w:szCs w:val="24"/>
        </w:rPr>
      </w:pPr>
    </w:p>
    <w:p w:rsidR="0053386F" w:rsidRDefault="00F96FD0" w:rsidP="00F96FD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Dešťové odpadní vody jsou </w:t>
      </w:r>
      <w:r w:rsidR="000D7D28">
        <w:rPr>
          <w:sz w:val="24"/>
          <w:szCs w:val="24"/>
        </w:rPr>
        <w:t>z</w:t>
      </w:r>
      <w:r>
        <w:rPr>
          <w:sz w:val="24"/>
          <w:szCs w:val="24"/>
        </w:rPr>
        <w:t>e sedlové stře</w:t>
      </w:r>
      <w:r w:rsidR="00B57E82">
        <w:rPr>
          <w:sz w:val="24"/>
          <w:szCs w:val="24"/>
        </w:rPr>
        <w:t xml:space="preserve">chy odvodněny okapovým systémem. </w:t>
      </w:r>
      <w:r>
        <w:rPr>
          <w:sz w:val="24"/>
          <w:szCs w:val="24"/>
        </w:rPr>
        <w:t>Odvodnění střechy přechází do dešťové kanalizace přes lapače střešních splavenin.</w:t>
      </w:r>
      <w:r w:rsidR="0053386F" w:rsidRPr="0053386F">
        <w:rPr>
          <w:sz w:val="24"/>
          <w:szCs w:val="24"/>
        </w:rPr>
        <w:t xml:space="preserve"> </w:t>
      </w:r>
      <w:r w:rsidR="0053386F">
        <w:rPr>
          <w:sz w:val="24"/>
          <w:szCs w:val="24"/>
        </w:rPr>
        <w:t xml:space="preserve">Dále je kanalizace napojena na kanalizační veřejný řád. </w:t>
      </w:r>
      <w:r w:rsidR="003A6CCD">
        <w:rPr>
          <w:sz w:val="24"/>
          <w:szCs w:val="24"/>
        </w:rPr>
        <w:t xml:space="preserve">PD řeší opravu části dešťové kanalizace a to ze </w:t>
      </w:r>
      <w:r w:rsidR="0053386F">
        <w:rPr>
          <w:sz w:val="24"/>
          <w:szCs w:val="24"/>
        </w:rPr>
        <w:t xml:space="preserve">severozápadní a jihozápadní strany tam, kde se opravuje </w:t>
      </w:r>
      <w:proofErr w:type="spellStart"/>
      <w:r w:rsidR="0053386F">
        <w:rPr>
          <w:sz w:val="24"/>
          <w:szCs w:val="24"/>
        </w:rPr>
        <w:t>hydroizolace</w:t>
      </w:r>
      <w:proofErr w:type="spellEnd"/>
      <w:r w:rsidR="0053386F">
        <w:rPr>
          <w:sz w:val="24"/>
          <w:szCs w:val="24"/>
        </w:rPr>
        <w:t xml:space="preserve"> budovy.</w:t>
      </w:r>
      <w:r>
        <w:rPr>
          <w:sz w:val="24"/>
          <w:szCs w:val="24"/>
        </w:rPr>
        <w:t xml:space="preserve"> </w:t>
      </w:r>
    </w:p>
    <w:p w:rsidR="000D7D28" w:rsidRDefault="000D7D28" w:rsidP="00F96FD0">
      <w:pPr>
        <w:ind w:firstLine="708"/>
        <w:jc w:val="both"/>
        <w:rPr>
          <w:sz w:val="24"/>
          <w:szCs w:val="24"/>
        </w:rPr>
      </w:pPr>
    </w:p>
    <w:p w:rsidR="000D7D28" w:rsidRDefault="0053386F" w:rsidP="000D7D2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Nově budou osazeny 3 lapače střešních splavenin s pohledovými díly z litiny, které budou napojeny na kanalizační plastové potrubí</w:t>
      </w:r>
      <w:r w:rsidR="000D7D28">
        <w:rPr>
          <w:sz w:val="24"/>
          <w:szCs w:val="24"/>
        </w:rPr>
        <w:t xml:space="preserve"> DN 125 a</w:t>
      </w:r>
      <w:r>
        <w:rPr>
          <w:sz w:val="24"/>
          <w:szCs w:val="24"/>
        </w:rPr>
        <w:t xml:space="preserve"> DN 160. Musí být zajištěno </w:t>
      </w:r>
      <w:r w:rsidR="00F96FD0">
        <w:rPr>
          <w:sz w:val="24"/>
          <w:szCs w:val="24"/>
        </w:rPr>
        <w:t xml:space="preserve">minimální krytí. Svodné potrubí dešťového potrubí je vedeno ve sklonu </w:t>
      </w:r>
      <w:r>
        <w:rPr>
          <w:sz w:val="24"/>
          <w:szCs w:val="24"/>
        </w:rPr>
        <w:t>5,</w:t>
      </w:r>
      <w:r w:rsidR="00F96FD0">
        <w:rPr>
          <w:sz w:val="24"/>
          <w:szCs w:val="24"/>
        </w:rPr>
        <w:t>2%, což vyhovuje požadavkům</w:t>
      </w:r>
      <w:r>
        <w:rPr>
          <w:sz w:val="24"/>
          <w:szCs w:val="24"/>
        </w:rPr>
        <w:t xml:space="preserve">. </w:t>
      </w:r>
      <w:r w:rsidR="00B57E82">
        <w:rPr>
          <w:sz w:val="24"/>
          <w:szCs w:val="24"/>
        </w:rPr>
        <w:t xml:space="preserve">(Minimálně 3% - 3 cm na 1 m). </w:t>
      </w:r>
      <w:r>
        <w:rPr>
          <w:sz w:val="24"/>
          <w:szCs w:val="24"/>
        </w:rPr>
        <w:t xml:space="preserve">Na opravované trase budou osazeny dvě nové </w:t>
      </w:r>
      <w:r w:rsidR="00B57E82">
        <w:rPr>
          <w:sz w:val="24"/>
          <w:szCs w:val="24"/>
        </w:rPr>
        <w:t xml:space="preserve">plastové </w:t>
      </w:r>
      <w:r>
        <w:rPr>
          <w:sz w:val="24"/>
          <w:szCs w:val="24"/>
        </w:rPr>
        <w:t xml:space="preserve">revizní šachty </w:t>
      </w:r>
      <w:r w:rsidR="00227FF4">
        <w:rPr>
          <w:sz w:val="24"/>
          <w:szCs w:val="24"/>
        </w:rPr>
        <w:t xml:space="preserve">Š4 </w:t>
      </w:r>
      <w:r>
        <w:rPr>
          <w:sz w:val="24"/>
          <w:szCs w:val="24"/>
        </w:rPr>
        <w:t xml:space="preserve">DN 315 a </w:t>
      </w:r>
      <w:r w:rsidR="00227FF4">
        <w:rPr>
          <w:sz w:val="24"/>
          <w:szCs w:val="24"/>
        </w:rPr>
        <w:t xml:space="preserve">Š3 </w:t>
      </w:r>
      <w:r>
        <w:rPr>
          <w:sz w:val="24"/>
          <w:szCs w:val="24"/>
        </w:rPr>
        <w:t xml:space="preserve">DN </w:t>
      </w:r>
      <w:r w:rsidR="00B57E82">
        <w:rPr>
          <w:sz w:val="24"/>
          <w:szCs w:val="24"/>
        </w:rPr>
        <w:t xml:space="preserve">600. </w:t>
      </w:r>
      <w:r w:rsidR="000D7D28">
        <w:rPr>
          <w:sz w:val="24"/>
          <w:szCs w:val="24"/>
        </w:rPr>
        <w:t>Šachty budou sestaveny</w:t>
      </w:r>
      <w:r w:rsidR="000D7D28" w:rsidRPr="005847EF">
        <w:rPr>
          <w:sz w:val="24"/>
          <w:szCs w:val="24"/>
        </w:rPr>
        <w:t xml:space="preserve"> ze šachtového dna a ze šachtového </w:t>
      </w:r>
      <w:proofErr w:type="spellStart"/>
      <w:r w:rsidR="000D7D28" w:rsidRPr="005847EF">
        <w:rPr>
          <w:sz w:val="24"/>
          <w:szCs w:val="24"/>
        </w:rPr>
        <w:t>tubusu</w:t>
      </w:r>
      <w:proofErr w:type="spellEnd"/>
      <w:r w:rsidR="000D7D28" w:rsidRPr="005847EF">
        <w:rPr>
          <w:sz w:val="24"/>
          <w:szCs w:val="24"/>
        </w:rPr>
        <w:t xml:space="preserve">, </w:t>
      </w:r>
      <w:r w:rsidR="000D7D28">
        <w:rPr>
          <w:sz w:val="24"/>
          <w:szCs w:val="24"/>
        </w:rPr>
        <w:t>s</w:t>
      </w:r>
      <w:r w:rsidR="000D7D28" w:rsidRPr="005847EF">
        <w:rPr>
          <w:sz w:val="24"/>
          <w:szCs w:val="24"/>
        </w:rPr>
        <w:t>hora uzavřeného poklopem</w:t>
      </w:r>
      <w:r w:rsidR="000D7D28">
        <w:rPr>
          <w:sz w:val="24"/>
          <w:szCs w:val="24"/>
        </w:rPr>
        <w:t xml:space="preserve"> (mříží)</w:t>
      </w:r>
      <w:r w:rsidR="000D7D28" w:rsidRPr="005847EF">
        <w:rPr>
          <w:sz w:val="24"/>
          <w:szCs w:val="24"/>
        </w:rPr>
        <w:t>.</w:t>
      </w:r>
      <w:r w:rsidR="000D7D28" w:rsidRPr="000D7D28">
        <w:rPr>
          <w:sz w:val="24"/>
          <w:szCs w:val="24"/>
        </w:rPr>
        <w:t xml:space="preserve"> </w:t>
      </w:r>
      <w:r w:rsidR="00B57E82">
        <w:rPr>
          <w:sz w:val="24"/>
          <w:szCs w:val="24"/>
        </w:rPr>
        <w:t xml:space="preserve">Šachta Š3 bude </w:t>
      </w:r>
      <w:r w:rsidR="000D7D28">
        <w:rPr>
          <w:sz w:val="24"/>
          <w:szCs w:val="24"/>
        </w:rPr>
        <w:t>s</w:t>
      </w:r>
      <w:r w:rsidR="00B57E82">
        <w:rPr>
          <w:sz w:val="24"/>
          <w:szCs w:val="24"/>
        </w:rPr>
        <w:t xml:space="preserve"> litinovou </w:t>
      </w:r>
      <w:r w:rsidR="000D7D28">
        <w:rPr>
          <w:sz w:val="24"/>
          <w:szCs w:val="24"/>
        </w:rPr>
        <w:t>mříží s</w:t>
      </w:r>
      <w:r w:rsidR="00B57E82">
        <w:rPr>
          <w:sz w:val="24"/>
          <w:szCs w:val="24"/>
        </w:rPr>
        <w:t> kalovým košem</w:t>
      </w:r>
      <w:r w:rsidR="000D7D28">
        <w:rPr>
          <w:sz w:val="24"/>
          <w:szCs w:val="24"/>
        </w:rPr>
        <w:t xml:space="preserve"> pro zachytávání </w:t>
      </w:r>
      <w:proofErr w:type="gramStart"/>
      <w:r w:rsidR="000D7D28">
        <w:rPr>
          <w:sz w:val="24"/>
          <w:szCs w:val="24"/>
        </w:rPr>
        <w:t>hrubých  nečistot</w:t>
      </w:r>
      <w:proofErr w:type="gramEnd"/>
      <w:r w:rsidR="000D7D28">
        <w:rPr>
          <w:sz w:val="24"/>
          <w:szCs w:val="24"/>
        </w:rPr>
        <w:t xml:space="preserve"> jako např. listí, neboť do této šachty bude ústit i nově osazený betonový </w:t>
      </w:r>
      <w:proofErr w:type="spellStart"/>
      <w:r w:rsidR="000D7D28">
        <w:rPr>
          <w:sz w:val="24"/>
          <w:szCs w:val="24"/>
        </w:rPr>
        <w:t>žláb</w:t>
      </w:r>
      <w:proofErr w:type="spellEnd"/>
      <w:r w:rsidR="000D7D28">
        <w:rPr>
          <w:sz w:val="24"/>
          <w:szCs w:val="24"/>
        </w:rPr>
        <w:t>, který bude sloužit pro odvádění povrchových dešťových vod z terénu.</w:t>
      </w:r>
    </w:p>
    <w:p w:rsidR="000D7D28" w:rsidRPr="005847EF" w:rsidRDefault="000D7D28" w:rsidP="000D7D28">
      <w:pPr>
        <w:ind w:firstLine="360"/>
        <w:jc w:val="both"/>
        <w:rPr>
          <w:sz w:val="24"/>
          <w:szCs w:val="24"/>
        </w:rPr>
      </w:pPr>
    </w:p>
    <w:p w:rsidR="00F96FD0" w:rsidRDefault="00227FF4" w:rsidP="00F96FD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Opravované svodné potrubí bude napojeno na stávající kanalizační šachtu </w:t>
      </w:r>
      <w:r w:rsidR="000D7D28">
        <w:rPr>
          <w:sz w:val="24"/>
          <w:szCs w:val="24"/>
        </w:rPr>
        <w:t xml:space="preserve">Š1 </w:t>
      </w:r>
      <w:r>
        <w:rPr>
          <w:sz w:val="24"/>
          <w:szCs w:val="24"/>
        </w:rPr>
        <w:t>DN800</w:t>
      </w:r>
      <w:r w:rsidR="000D7D28">
        <w:rPr>
          <w:sz w:val="24"/>
          <w:szCs w:val="24"/>
        </w:rPr>
        <w:t>, která je napojena na stávající svodné potrubí</w:t>
      </w:r>
      <w:r>
        <w:rPr>
          <w:sz w:val="24"/>
          <w:szCs w:val="24"/>
        </w:rPr>
        <w:t>.</w:t>
      </w:r>
    </w:p>
    <w:p w:rsidR="000D7D28" w:rsidRDefault="000D7D28" w:rsidP="00F96FD0">
      <w:pPr>
        <w:ind w:firstLine="708"/>
        <w:jc w:val="both"/>
        <w:rPr>
          <w:sz w:val="24"/>
          <w:szCs w:val="24"/>
        </w:rPr>
      </w:pPr>
    </w:p>
    <w:p w:rsidR="000D7D28" w:rsidRDefault="000D7D28" w:rsidP="000D7D28">
      <w:pPr>
        <w:pStyle w:val="Zkladntext"/>
        <w:ind w:firstLine="708"/>
        <w:jc w:val="both"/>
        <w:rPr>
          <w:sz w:val="24"/>
        </w:rPr>
      </w:pPr>
      <w:r>
        <w:rPr>
          <w:sz w:val="24"/>
        </w:rPr>
        <w:t>Drenážní systém z flexibilního potrubí bude napojeno také na tuto stávající kanalizační šachtu Š1.</w:t>
      </w:r>
    </w:p>
    <w:p w:rsidR="00B57E82" w:rsidRPr="00B57E82" w:rsidRDefault="00B57E82" w:rsidP="00B57E82">
      <w:pPr>
        <w:pStyle w:val="Zkladntext"/>
        <w:jc w:val="both"/>
        <w:rPr>
          <w:sz w:val="24"/>
        </w:rPr>
      </w:pPr>
    </w:p>
    <w:p w:rsidR="00B57E82" w:rsidRPr="00AA4A76" w:rsidRDefault="00B57E82" w:rsidP="00B57E82">
      <w:pPr>
        <w:pStyle w:val="Zkladntext"/>
        <w:ind w:firstLine="708"/>
        <w:jc w:val="both"/>
        <w:rPr>
          <w:sz w:val="24"/>
        </w:rPr>
      </w:pPr>
      <w:r w:rsidRPr="00B57E82">
        <w:rPr>
          <w:sz w:val="24"/>
        </w:rPr>
        <w:t>Venkovní, kanalizační potrubí bude kladeno do výkopové rýhy, šířky DN+700mm, na písko</w:t>
      </w:r>
      <w:r w:rsidR="00FF05FA">
        <w:rPr>
          <w:sz w:val="24"/>
        </w:rPr>
        <w:t xml:space="preserve">vé lože </w:t>
      </w:r>
      <w:proofErr w:type="spellStart"/>
      <w:r w:rsidR="00FF05FA">
        <w:rPr>
          <w:sz w:val="24"/>
        </w:rPr>
        <w:t>tl</w:t>
      </w:r>
      <w:proofErr w:type="spellEnd"/>
      <w:r w:rsidR="00FF05FA">
        <w:rPr>
          <w:sz w:val="24"/>
        </w:rPr>
        <w:t xml:space="preserve">. 100mm, s pískovým </w:t>
      </w:r>
      <w:proofErr w:type="spellStart"/>
      <w:r w:rsidR="00FF05FA">
        <w:rPr>
          <w:sz w:val="24"/>
        </w:rPr>
        <w:t>ob</w:t>
      </w:r>
      <w:r w:rsidRPr="00B57E82">
        <w:rPr>
          <w:sz w:val="24"/>
        </w:rPr>
        <w:t>sypem</w:t>
      </w:r>
      <w:proofErr w:type="spellEnd"/>
      <w:r w:rsidRPr="00B57E82">
        <w:rPr>
          <w:sz w:val="24"/>
        </w:rPr>
        <w:t xml:space="preserve"> v </w:t>
      </w:r>
      <w:proofErr w:type="spellStart"/>
      <w:r w:rsidRPr="00B57E82">
        <w:rPr>
          <w:sz w:val="24"/>
        </w:rPr>
        <w:t>tl</w:t>
      </w:r>
      <w:proofErr w:type="spellEnd"/>
      <w:r w:rsidRPr="00B57E82">
        <w:rPr>
          <w:sz w:val="24"/>
        </w:rPr>
        <w:t>. 300mm a záhozem rýh původně vytěženou, tříděnou zeminou, hutněnou po vrstvách. Součástí zemních prací je obnova povrchu terénu v trase kanalizačního potrubí do původního stavu.</w:t>
      </w:r>
      <w:r w:rsidR="00FF05FA">
        <w:rPr>
          <w:sz w:val="24"/>
        </w:rPr>
        <w:t xml:space="preserve"> Obsyp a zásyp hutnit s ohledem na drenáž a dešťovou kanalizaci.</w:t>
      </w:r>
    </w:p>
    <w:p w:rsidR="00F96FD0" w:rsidRDefault="00F96FD0" w:rsidP="00B57E82">
      <w:pPr>
        <w:jc w:val="both"/>
        <w:rPr>
          <w:sz w:val="24"/>
          <w:szCs w:val="24"/>
        </w:rPr>
      </w:pPr>
    </w:p>
    <w:p w:rsidR="00F96FD0" w:rsidRPr="00B57E82" w:rsidRDefault="00B57E82" w:rsidP="00B57E82">
      <w:pPr>
        <w:pStyle w:val="Zkladntext"/>
        <w:ind w:firstLine="708"/>
        <w:jc w:val="both"/>
        <w:rPr>
          <w:sz w:val="24"/>
        </w:rPr>
      </w:pPr>
      <w:r w:rsidRPr="00B57E82">
        <w:rPr>
          <w:sz w:val="24"/>
        </w:rPr>
        <w:t>Před započetím zemních prací, souvisejících s kladením venkovního, kanalizačního potrubí do výkopu, dodavatel stavby bezpodmínečně zajistí vytýčením stávajících, podzemních vedení, která trasu kanalizace kříží nebo jsou s ní v blízkém souběhu. Pro souběh a křížení podzemních vedení jsou závazná ustanovení ČSN 736005 – Prostorová úprava vedení technického vybavení.</w:t>
      </w:r>
    </w:p>
    <w:sectPr w:rsidR="00F96FD0" w:rsidRPr="00B57E82" w:rsidSect="00566A2D">
      <w:footerReference w:type="default" r:id="rId8"/>
      <w:type w:val="continuous"/>
      <w:pgSz w:w="11906" w:h="16838"/>
      <w:pgMar w:top="1134" w:right="1134" w:bottom="1134" w:left="1418" w:header="709" w:footer="709" w:gutter="0"/>
      <w:cols w:space="708"/>
      <w:titlePg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403" w:rsidRDefault="00AF2403">
      <w:r>
        <w:separator/>
      </w:r>
    </w:p>
  </w:endnote>
  <w:endnote w:type="continuationSeparator" w:id="0">
    <w:p w:rsidR="00AF2403" w:rsidRDefault="00AF24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58A" w:rsidRDefault="0010035E" w:rsidP="00103081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1358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F05FA">
      <w:rPr>
        <w:rStyle w:val="slostrnky"/>
        <w:noProof/>
      </w:rPr>
      <w:t>2</w:t>
    </w:r>
    <w:r>
      <w:rPr>
        <w:rStyle w:val="slostrnky"/>
      </w:rPr>
      <w:fldChar w:fldCharType="end"/>
    </w:r>
  </w:p>
  <w:p w:rsidR="0041358A" w:rsidRDefault="0041358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403" w:rsidRDefault="00AF2403">
      <w:r>
        <w:separator/>
      </w:r>
    </w:p>
  </w:footnote>
  <w:footnote w:type="continuationSeparator" w:id="0">
    <w:p w:rsidR="00AF2403" w:rsidRDefault="00AF24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908C9"/>
    <w:multiLevelType w:val="hybridMultilevel"/>
    <w:tmpl w:val="EB8C118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3D11D0"/>
    <w:multiLevelType w:val="hybridMultilevel"/>
    <w:tmpl w:val="98A8E2B6"/>
    <w:lvl w:ilvl="0" w:tplc="DD9E8834"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F961178"/>
    <w:multiLevelType w:val="hybridMultilevel"/>
    <w:tmpl w:val="E5A211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31C02"/>
    <w:multiLevelType w:val="hybridMultilevel"/>
    <w:tmpl w:val="70AE37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06D80"/>
    <w:multiLevelType w:val="hybridMultilevel"/>
    <w:tmpl w:val="015ED5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E0323"/>
    <w:multiLevelType w:val="hybridMultilevel"/>
    <w:tmpl w:val="420AC79E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1B1B11CF"/>
    <w:multiLevelType w:val="hybridMultilevel"/>
    <w:tmpl w:val="CFC8BB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405ADA"/>
    <w:multiLevelType w:val="hybridMultilevel"/>
    <w:tmpl w:val="CF56D2A8"/>
    <w:lvl w:ilvl="0" w:tplc="ADE8225E">
      <w:start w:val="70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241311F"/>
    <w:multiLevelType w:val="multilevel"/>
    <w:tmpl w:val="5426A030"/>
    <w:lvl w:ilvl="0">
      <w:start w:val="1"/>
      <w:numFmt w:val="decimal"/>
      <w:lvlText w:val="%1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33D3530D"/>
    <w:multiLevelType w:val="hybridMultilevel"/>
    <w:tmpl w:val="749282D0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35652BE4"/>
    <w:multiLevelType w:val="singleLevel"/>
    <w:tmpl w:val="16FAF3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1">
    <w:nsid w:val="36447B2B"/>
    <w:multiLevelType w:val="singleLevel"/>
    <w:tmpl w:val="EE62D4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2">
    <w:nsid w:val="3E4525D4"/>
    <w:multiLevelType w:val="hybridMultilevel"/>
    <w:tmpl w:val="A30C7A62"/>
    <w:lvl w:ilvl="0" w:tplc="74AA02D4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2A5780C"/>
    <w:multiLevelType w:val="hybridMultilevel"/>
    <w:tmpl w:val="D04C73C6"/>
    <w:lvl w:ilvl="0" w:tplc="040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47303BC8"/>
    <w:multiLevelType w:val="singleLevel"/>
    <w:tmpl w:val="6D06D6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5">
    <w:nsid w:val="47E55663"/>
    <w:multiLevelType w:val="hybridMultilevel"/>
    <w:tmpl w:val="667407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18696A"/>
    <w:multiLevelType w:val="hybridMultilevel"/>
    <w:tmpl w:val="476C8CA8"/>
    <w:lvl w:ilvl="0" w:tplc="04050017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ind w:left="3012" w:hanging="180"/>
      </w:pPr>
    </w:lvl>
    <w:lvl w:ilvl="3" w:tplc="0405000F" w:tentative="1">
      <w:start w:val="1"/>
      <w:numFmt w:val="decimal"/>
      <w:lvlText w:val="%4."/>
      <w:lvlJc w:val="left"/>
      <w:pPr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7">
    <w:nsid w:val="4E7513B7"/>
    <w:multiLevelType w:val="hybridMultilevel"/>
    <w:tmpl w:val="1076DDAE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273A9D"/>
    <w:multiLevelType w:val="hybridMultilevel"/>
    <w:tmpl w:val="A88805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1A48EB"/>
    <w:multiLevelType w:val="hybridMultilevel"/>
    <w:tmpl w:val="3992F72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F824582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00C0315"/>
    <w:multiLevelType w:val="hybridMultilevel"/>
    <w:tmpl w:val="1076DDAE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13097F"/>
    <w:multiLevelType w:val="hybridMultilevel"/>
    <w:tmpl w:val="AD6239BC"/>
    <w:lvl w:ilvl="0" w:tplc="F154C164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32"/>
        <w:szCs w:val="32"/>
        <w:u w:val="single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7BE2EFF"/>
    <w:multiLevelType w:val="hybridMultilevel"/>
    <w:tmpl w:val="476C8CA8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E9050E2"/>
    <w:multiLevelType w:val="hybridMultilevel"/>
    <w:tmpl w:val="0ACC939C"/>
    <w:lvl w:ilvl="0" w:tplc="AEBCD174">
      <w:start w:val="70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9704D9"/>
    <w:multiLevelType w:val="hybridMultilevel"/>
    <w:tmpl w:val="1D00CC16"/>
    <w:lvl w:ilvl="0" w:tplc="7132F554">
      <w:start w:val="2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26">
    <w:nsid w:val="79DF20A3"/>
    <w:multiLevelType w:val="singleLevel"/>
    <w:tmpl w:val="64B61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27">
    <w:nsid w:val="7A4E4D79"/>
    <w:multiLevelType w:val="hybridMultilevel"/>
    <w:tmpl w:val="FCC491A6"/>
    <w:lvl w:ilvl="0" w:tplc="88BE6EAA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E7AAF66" w:tentative="1">
      <w:start w:val="1"/>
      <w:numFmt w:val="lowerLetter"/>
      <w:lvlText w:val="%2."/>
      <w:lvlJc w:val="left"/>
      <w:pPr>
        <w:ind w:left="1440" w:hanging="360"/>
      </w:pPr>
    </w:lvl>
    <w:lvl w:ilvl="2" w:tplc="648007A0" w:tentative="1">
      <w:start w:val="1"/>
      <w:numFmt w:val="lowerRoman"/>
      <w:lvlText w:val="%3."/>
      <w:lvlJc w:val="right"/>
      <w:pPr>
        <w:ind w:left="2160" w:hanging="180"/>
      </w:pPr>
    </w:lvl>
    <w:lvl w:ilvl="3" w:tplc="D5A6F9E0" w:tentative="1">
      <w:start w:val="1"/>
      <w:numFmt w:val="decimal"/>
      <w:lvlText w:val="%4."/>
      <w:lvlJc w:val="left"/>
      <w:pPr>
        <w:ind w:left="2880" w:hanging="360"/>
      </w:pPr>
    </w:lvl>
    <w:lvl w:ilvl="4" w:tplc="B81CB9DA" w:tentative="1">
      <w:start w:val="1"/>
      <w:numFmt w:val="lowerLetter"/>
      <w:lvlText w:val="%5."/>
      <w:lvlJc w:val="left"/>
      <w:pPr>
        <w:ind w:left="3600" w:hanging="360"/>
      </w:pPr>
    </w:lvl>
    <w:lvl w:ilvl="5" w:tplc="6330809A" w:tentative="1">
      <w:start w:val="1"/>
      <w:numFmt w:val="lowerRoman"/>
      <w:lvlText w:val="%6."/>
      <w:lvlJc w:val="right"/>
      <w:pPr>
        <w:ind w:left="4320" w:hanging="180"/>
      </w:pPr>
    </w:lvl>
    <w:lvl w:ilvl="6" w:tplc="01B83ABA" w:tentative="1">
      <w:start w:val="1"/>
      <w:numFmt w:val="decimal"/>
      <w:lvlText w:val="%7."/>
      <w:lvlJc w:val="left"/>
      <w:pPr>
        <w:ind w:left="5040" w:hanging="360"/>
      </w:pPr>
    </w:lvl>
    <w:lvl w:ilvl="7" w:tplc="53FE914C" w:tentative="1">
      <w:start w:val="1"/>
      <w:numFmt w:val="lowerLetter"/>
      <w:lvlText w:val="%8."/>
      <w:lvlJc w:val="left"/>
      <w:pPr>
        <w:ind w:left="5760" w:hanging="360"/>
      </w:pPr>
    </w:lvl>
    <w:lvl w:ilvl="8" w:tplc="8C005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843721"/>
    <w:multiLevelType w:val="hybridMultilevel"/>
    <w:tmpl w:val="7D661084"/>
    <w:lvl w:ilvl="0" w:tplc="04050017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F802EF"/>
    <w:multiLevelType w:val="hybridMultilevel"/>
    <w:tmpl w:val="326A8978"/>
    <w:lvl w:ilvl="0" w:tplc="B7FA7D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882555"/>
    <w:multiLevelType w:val="multilevel"/>
    <w:tmpl w:val="DB0CF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ED3663"/>
    <w:multiLevelType w:val="hybridMultilevel"/>
    <w:tmpl w:val="C3A8B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26"/>
  </w:num>
  <w:num w:numId="4">
    <w:abstractNumId w:val="14"/>
  </w:num>
  <w:num w:numId="5">
    <w:abstractNumId w:val="24"/>
  </w:num>
  <w:num w:numId="6">
    <w:abstractNumId w:val="7"/>
  </w:num>
  <w:num w:numId="7">
    <w:abstractNumId w:val="8"/>
  </w:num>
  <w:num w:numId="8">
    <w:abstractNumId w:val="22"/>
  </w:num>
  <w:num w:numId="9">
    <w:abstractNumId w:val="5"/>
  </w:num>
  <w:num w:numId="10">
    <w:abstractNumId w:val="0"/>
  </w:num>
  <w:num w:numId="11">
    <w:abstractNumId w:val="1"/>
  </w:num>
  <w:num w:numId="12">
    <w:abstractNumId w:val="12"/>
  </w:num>
  <w:num w:numId="13">
    <w:abstractNumId w:val="11"/>
  </w:num>
  <w:num w:numId="14">
    <w:abstractNumId w:val="9"/>
  </w:num>
  <w:num w:numId="15">
    <w:abstractNumId w:val="25"/>
  </w:num>
  <w:num w:numId="16">
    <w:abstractNumId w:val="13"/>
  </w:num>
  <w:num w:numId="17">
    <w:abstractNumId w:val="16"/>
  </w:num>
  <w:num w:numId="18">
    <w:abstractNumId w:val="23"/>
  </w:num>
  <w:num w:numId="19">
    <w:abstractNumId w:val="6"/>
  </w:num>
  <w:num w:numId="20">
    <w:abstractNumId w:val="3"/>
  </w:num>
  <w:num w:numId="21">
    <w:abstractNumId w:val="15"/>
  </w:num>
  <w:num w:numId="22">
    <w:abstractNumId w:val="28"/>
  </w:num>
  <w:num w:numId="23">
    <w:abstractNumId w:val="27"/>
  </w:num>
  <w:num w:numId="24">
    <w:abstractNumId w:val="18"/>
  </w:num>
  <w:num w:numId="25">
    <w:abstractNumId w:val="4"/>
  </w:num>
  <w:num w:numId="26">
    <w:abstractNumId w:val="29"/>
  </w:num>
  <w:num w:numId="27">
    <w:abstractNumId w:val="30"/>
  </w:num>
  <w:num w:numId="28">
    <w:abstractNumId w:val="2"/>
  </w:num>
  <w:num w:numId="29">
    <w:abstractNumId w:val="19"/>
  </w:num>
  <w:num w:numId="30">
    <w:abstractNumId w:val="31"/>
  </w:num>
  <w:num w:numId="31">
    <w:abstractNumId w:val="21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02AA"/>
    <w:rsid w:val="00001FC7"/>
    <w:rsid w:val="00005788"/>
    <w:rsid w:val="00006E75"/>
    <w:rsid w:val="00013A97"/>
    <w:rsid w:val="000145F8"/>
    <w:rsid w:val="00024D1A"/>
    <w:rsid w:val="00025556"/>
    <w:rsid w:val="00033E1C"/>
    <w:rsid w:val="00036890"/>
    <w:rsid w:val="000405D9"/>
    <w:rsid w:val="000406B2"/>
    <w:rsid w:val="000413DE"/>
    <w:rsid w:val="000434AC"/>
    <w:rsid w:val="00044129"/>
    <w:rsid w:val="00050B77"/>
    <w:rsid w:val="000579FF"/>
    <w:rsid w:val="00060342"/>
    <w:rsid w:val="00061C85"/>
    <w:rsid w:val="00070376"/>
    <w:rsid w:val="00072517"/>
    <w:rsid w:val="00085EA9"/>
    <w:rsid w:val="00086E52"/>
    <w:rsid w:val="00090898"/>
    <w:rsid w:val="0009335F"/>
    <w:rsid w:val="000A012A"/>
    <w:rsid w:val="000A1A6D"/>
    <w:rsid w:val="000A5CB1"/>
    <w:rsid w:val="000A5EEF"/>
    <w:rsid w:val="000A6EF1"/>
    <w:rsid w:val="000B190E"/>
    <w:rsid w:val="000B2D3F"/>
    <w:rsid w:val="000B4E48"/>
    <w:rsid w:val="000B64C1"/>
    <w:rsid w:val="000B72BA"/>
    <w:rsid w:val="000C0988"/>
    <w:rsid w:val="000C0CDE"/>
    <w:rsid w:val="000C3A55"/>
    <w:rsid w:val="000C4FAC"/>
    <w:rsid w:val="000C6745"/>
    <w:rsid w:val="000D7D28"/>
    <w:rsid w:val="000E1306"/>
    <w:rsid w:val="000E285D"/>
    <w:rsid w:val="000E7C60"/>
    <w:rsid w:val="000F4D05"/>
    <w:rsid w:val="000F53F6"/>
    <w:rsid w:val="0010035E"/>
    <w:rsid w:val="00103081"/>
    <w:rsid w:val="001042E0"/>
    <w:rsid w:val="00121B4B"/>
    <w:rsid w:val="0012270D"/>
    <w:rsid w:val="00124471"/>
    <w:rsid w:val="0012493A"/>
    <w:rsid w:val="00131776"/>
    <w:rsid w:val="00134C3A"/>
    <w:rsid w:val="00141540"/>
    <w:rsid w:val="00145857"/>
    <w:rsid w:val="001459C2"/>
    <w:rsid w:val="00150F2F"/>
    <w:rsid w:val="00151BB4"/>
    <w:rsid w:val="001533CE"/>
    <w:rsid w:val="00157086"/>
    <w:rsid w:val="00157A67"/>
    <w:rsid w:val="00161296"/>
    <w:rsid w:val="00162D88"/>
    <w:rsid w:val="0016628F"/>
    <w:rsid w:val="001711C1"/>
    <w:rsid w:val="00176B0B"/>
    <w:rsid w:val="0019059D"/>
    <w:rsid w:val="001914A9"/>
    <w:rsid w:val="00194B74"/>
    <w:rsid w:val="001A02AE"/>
    <w:rsid w:val="001A1A86"/>
    <w:rsid w:val="001A1F74"/>
    <w:rsid w:val="001A2550"/>
    <w:rsid w:val="001A2811"/>
    <w:rsid w:val="001B0C40"/>
    <w:rsid w:val="001B1E08"/>
    <w:rsid w:val="001B2BD9"/>
    <w:rsid w:val="001B7004"/>
    <w:rsid w:val="001B7219"/>
    <w:rsid w:val="001C07E4"/>
    <w:rsid w:val="001C0E8E"/>
    <w:rsid w:val="001C564C"/>
    <w:rsid w:val="001C59ED"/>
    <w:rsid w:val="001C5B9A"/>
    <w:rsid w:val="001D3A5A"/>
    <w:rsid w:val="001D67A5"/>
    <w:rsid w:val="001D6C48"/>
    <w:rsid w:val="001E21C2"/>
    <w:rsid w:val="001E249F"/>
    <w:rsid w:val="001E2F70"/>
    <w:rsid w:val="001F58C4"/>
    <w:rsid w:val="001F7425"/>
    <w:rsid w:val="002015AA"/>
    <w:rsid w:val="00203172"/>
    <w:rsid w:val="002033E6"/>
    <w:rsid w:val="00204D20"/>
    <w:rsid w:val="00217951"/>
    <w:rsid w:val="00221BAD"/>
    <w:rsid w:val="00226C5F"/>
    <w:rsid w:val="00227FF4"/>
    <w:rsid w:val="00230709"/>
    <w:rsid w:val="00231BAD"/>
    <w:rsid w:val="00236BD5"/>
    <w:rsid w:val="00237CD0"/>
    <w:rsid w:val="00253EF1"/>
    <w:rsid w:val="002559E1"/>
    <w:rsid w:val="00255E0F"/>
    <w:rsid w:val="0025617A"/>
    <w:rsid w:val="00262304"/>
    <w:rsid w:val="00264D8D"/>
    <w:rsid w:val="002734B7"/>
    <w:rsid w:val="00274DB5"/>
    <w:rsid w:val="00275DA9"/>
    <w:rsid w:val="002763C9"/>
    <w:rsid w:val="00285740"/>
    <w:rsid w:val="00285B04"/>
    <w:rsid w:val="002879A4"/>
    <w:rsid w:val="002908F1"/>
    <w:rsid w:val="00295F59"/>
    <w:rsid w:val="002A153F"/>
    <w:rsid w:val="002A3579"/>
    <w:rsid w:val="002A47DC"/>
    <w:rsid w:val="002A60AE"/>
    <w:rsid w:val="002B3ED9"/>
    <w:rsid w:val="002B586E"/>
    <w:rsid w:val="002C0AA9"/>
    <w:rsid w:val="002C0D4D"/>
    <w:rsid w:val="002D4596"/>
    <w:rsid w:val="002E013A"/>
    <w:rsid w:val="002F0470"/>
    <w:rsid w:val="002F1F5C"/>
    <w:rsid w:val="002F4157"/>
    <w:rsid w:val="002F4E2D"/>
    <w:rsid w:val="002F4F33"/>
    <w:rsid w:val="002F502F"/>
    <w:rsid w:val="0030340A"/>
    <w:rsid w:val="003051D4"/>
    <w:rsid w:val="00311FD3"/>
    <w:rsid w:val="0031340F"/>
    <w:rsid w:val="00313B77"/>
    <w:rsid w:val="00314177"/>
    <w:rsid w:val="00314986"/>
    <w:rsid w:val="003167A9"/>
    <w:rsid w:val="00325C74"/>
    <w:rsid w:val="003315DD"/>
    <w:rsid w:val="003337A1"/>
    <w:rsid w:val="00336BFB"/>
    <w:rsid w:val="00340922"/>
    <w:rsid w:val="003442CA"/>
    <w:rsid w:val="0034481F"/>
    <w:rsid w:val="00347C58"/>
    <w:rsid w:val="00361358"/>
    <w:rsid w:val="0036243A"/>
    <w:rsid w:val="003646B1"/>
    <w:rsid w:val="00366EDC"/>
    <w:rsid w:val="0037542A"/>
    <w:rsid w:val="00375B75"/>
    <w:rsid w:val="00381609"/>
    <w:rsid w:val="00383781"/>
    <w:rsid w:val="0039308D"/>
    <w:rsid w:val="00395854"/>
    <w:rsid w:val="003A2E4C"/>
    <w:rsid w:val="003A6CCD"/>
    <w:rsid w:val="003A7ED3"/>
    <w:rsid w:val="003B05E5"/>
    <w:rsid w:val="003B3C2C"/>
    <w:rsid w:val="003B4F72"/>
    <w:rsid w:val="003B7DF8"/>
    <w:rsid w:val="003C7AA4"/>
    <w:rsid w:val="003E0021"/>
    <w:rsid w:val="003E4967"/>
    <w:rsid w:val="003F2101"/>
    <w:rsid w:val="003F244F"/>
    <w:rsid w:val="003F4B8D"/>
    <w:rsid w:val="0040152B"/>
    <w:rsid w:val="00403914"/>
    <w:rsid w:val="00411CA6"/>
    <w:rsid w:val="0041358A"/>
    <w:rsid w:val="00415953"/>
    <w:rsid w:val="004174F6"/>
    <w:rsid w:val="00420BAA"/>
    <w:rsid w:val="004212A3"/>
    <w:rsid w:val="0042327C"/>
    <w:rsid w:val="004272BB"/>
    <w:rsid w:val="004317C1"/>
    <w:rsid w:val="00432FBD"/>
    <w:rsid w:val="00433400"/>
    <w:rsid w:val="00435F8A"/>
    <w:rsid w:val="00437BF9"/>
    <w:rsid w:val="00444069"/>
    <w:rsid w:val="0045653E"/>
    <w:rsid w:val="004568A4"/>
    <w:rsid w:val="00457ACE"/>
    <w:rsid w:val="00457F5A"/>
    <w:rsid w:val="00460004"/>
    <w:rsid w:val="00461F03"/>
    <w:rsid w:val="00467848"/>
    <w:rsid w:val="004775BD"/>
    <w:rsid w:val="00480EF8"/>
    <w:rsid w:val="00485E42"/>
    <w:rsid w:val="00486D03"/>
    <w:rsid w:val="0048795E"/>
    <w:rsid w:val="004952CF"/>
    <w:rsid w:val="00495B9D"/>
    <w:rsid w:val="004A0659"/>
    <w:rsid w:val="004A278F"/>
    <w:rsid w:val="004A49EE"/>
    <w:rsid w:val="004A51AA"/>
    <w:rsid w:val="004A6E1D"/>
    <w:rsid w:val="004A71FB"/>
    <w:rsid w:val="004A7C27"/>
    <w:rsid w:val="004B1839"/>
    <w:rsid w:val="004B26CD"/>
    <w:rsid w:val="004B2BB4"/>
    <w:rsid w:val="004B2EA5"/>
    <w:rsid w:val="004B344C"/>
    <w:rsid w:val="004B3825"/>
    <w:rsid w:val="004B563C"/>
    <w:rsid w:val="004B7A42"/>
    <w:rsid w:val="004C1E29"/>
    <w:rsid w:val="004C7C88"/>
    <w:rsid w:val="004D1538"/>
    <w:rsid w:val="004D2050"/>
    <w:rsid w:val="004E60DC"/>
    <w:rsid w:val="004E6A93"/>
    <w:rsid w:val="004E7DC2"/>
    <w:rsid w:val="004F1555"/>
    <w:rsid w:val="004F3DBB"/>
    <w:rsid w:val="004F3F7C"/>
    <w:rsid w:val="004F774F"/>
    <w:rsid w:val="00504104"/>
    <w:rsid w:val="00505949"/>
    <w:rsid w:val="00516F54"/>
    <w:rsid w:val="0051724B"/>
    <w:rsid w:val="00526B0F"/>
    <w:rsid w:val="00526B79"/>
    <w:rsid w:val="00530869"/>
    <w:rsid w:val="00530C67"/>
    <w:rsid w:val="0053124D"/>
    <w:rsid w:val="0053386F"/>
    <w:rsid w:val="00533FF8"/>
    <w:rsid w:val="00535FAE"/>
    <w:rsid w:val="005365BB"/>
    <w:rsid w:val="0053728F"/>
    <w:rsid w:val="00537DEB"/>
    <w:rsid w:val="00542622"/>
    <w:rsid w:val="005431FD"/>
    <w:rsid w:val="00544C88"/>
    <w:rsid w:val="00552D70"/>
    <w:rsid w:val="00552E54"/>
    <w:rsid w:val="0055641B"/>
    <w:rsid w:val="005662C7"/>
    <w:rsid w:val="00566A2D"/>
    <w:rsid w:val="00567AF7"/>
    <w:rsid w:val="005721A6"/>
    <w:rsid w:val="0058260D"/>
    <w:rsid w:val="00582FF4"/>
    <w:rsid w:val="00583B4A"/>
    <w:rsid w:val="00586744"/>
    <w:rsid w:val="00590259"/>
    <w:rsid w:val="00590B84"/>
    <w:rsid w:val="005916CF"/>
    <w:rsid w:val="00595290"/>
    <w:rsid w:val="005969C3"/>
    <w:rsid w:val="005A275A"/>
    <w:rsid w:val="005B1E71"/>
    <w:rsid w:val="005B23BC"/>
    <w:rsid w:val="005B567C"/>
    <w:rsid w:val="005B5BA5"/>
    <w:rsid w:val="005C03BF"/>
    <w:rsid w:val="005C4D9C"/>
    <w:rsid w:val="005C5CB3"/>
    <w:rsid w:val="005C769A"/>
    <w:rsid w:val="005D10A9"/>
    <w:rsid w:val="005D1537"/>
    <w:rsid w:val="005D3ABD"/>
    <w:rsid w:val="005E3C38"/>
    <w:rsid w:val="005E4147"/>
    <w:rsid w:val="005E4859"/>
    <w:rsid w:val="005E6600"/>
    <w:rsid w:val="005F38DC"/>
    <w:rsid w:val="005F5352"/>
    <w:rsid w:val="005F7824"/>
    <w:rsid w:val="00601318"/>
    <w:rsid w:val="006066B6"/>
    <w:rsid w:val="00611B94"/>
    <w:rsid w:val="00613E48"/>
    <w:rsid w:val="00616C9D"/>
    <w:rsid w:val="00617A4C"/>
    <w:rsid w:val="00623D0C"/>
    <w:rsid w:val="006240E4"/>
    <w:rsid w:val="0063268E"/>
    <w:rsid w:val="00635087"/>
    <w:rsid w:val="00641986"/>
    <w:rsid w:val="006474D1"/>
    <w:rsid w:val="006521A9"/>
    <w:rsid w:val="00654EC2"/>
    <w:rsid w:val="00663591"/>
    <w:rsid w:val="006643F4"/>
    <w:rsid w:val="0066449D"/>
    <w:rsid w:val="00665937"/>
    <w:rsid w:val="00666DCE"/>
    <w:rsid w:val="00670966"/>
    <w:rsid w:val="00676182"/>
    <w:rsid w:val="00677CD2"/>
    <w:rsid w:val="00681910"/>
    <w:rsid w:val="0068486B"/>
    <w:rsid w:val="0069197C"/>
    <w:rsid w:val="00691AF7"/>
    <w:rsid w:val="00692144"/>
    <w:rsid w:val="00696297"/>
    <w:rsid w:val="00697EDB"/>
    <w:rsid w:val="006B0EE0"/>
    <w:rsid w:val="006B1397"/>
    <w:rsid w:val="006B1510"/>
    <w:rsid w:val="006B2E1D"/>
    <w:rsid w:val="006B36B2"/>
    <w:rsid w:val="006B6856"/>
    <w:rsid w:val="006B68AA"/>
    <w:rsid w:val="006B7C06"/>
    <w:rsid w:val="006C0B13"/>
    <w:rsid w:val="006C3662"/>
    <w:rsid w:val="006D7553"/>
    <w:rsid w:val="006E041C"/>
    <w:rsid w:val="006E0FC1"/>
    <w:rsid w:val="006E2C09"/>
    <w:rsid w:val="006E5672"/>
    <w:rsid w:val="006F2225"/>
    <w:rsid w:val="006F2353"/>
    <w:rsid w:val="006F2F62"/>
    <w:rsid w:val="006F471D"/>
    <w:rsid w:val="006F5693"/>
    <w:rsid w:val="006F5E61"/>
    <w:rsid w:val="00700400"/>
    <w:rsid w:val="007042ED"/>
    <w:rsid w:val="00707C42"/>
    <w:rsid w:val="007102AA"/>
    <w:rsid w:val="0071119E"/>
    <w:rsid w:val="0071205C"/>
    <w:rsid w:val="0071220F"/>
    <w:rsid w:val="007131B2"/>
    <w:rsid w:val="0071465A"/>
    <w:rsid w:val="00725751"/>
    <w:rsid w:val="0072585D"/>
    <w:rsid w:val="007275CB"/>
    <w:rsid w:val="007276D4"/>
    <w:rsid w:val="0073145E"/>
    <w:rsid w:val="00731B50"/>
    <w:rsid w:val="0073679E"/>
    <w:rsid w:val="007514B3"/>
    <w:rsid w:val="007570F3"/>
    <w:rsid w:val="007620D5"/>
    <w:rsid w:val="007657CB"/>
    <w:rsid w:val="00767F09"/>
    <w:rsid w:val="007700B1"/>
    <w:rsid w:val="00770999"/>
    <w:rsid w:val="007752E2"/>
    <w:rsid w:val="00782B5E"/>
    <w:rsid w:val="007834E9"/>
    <w:rsid w:val="00783576"/>
    <w:rsid w:val="00783666"/>
    <w:rsid w:val="00784F22"/>
    <w:rsid w:val="00784FBB"/>
    <w:rsid w:val="007934B0"/>
    <w:rsid w:val="007937B2"/>
    <w:rsid w:val="00794412"/>
    <w:rsid w:val="00795B66"/>
    <w:rsid w:val="00795BCE"/>
    <w:rsid w:val="007B1E92"/>
    <w:rsid w:val="007B462A"/>
    <w:rsid w:val="007B5929"/>
    <w:rsid w:val="007C3B1C"/>
    <w:rsid w:val="007C4151"/>
    <w:rsid w:val="007D2509"/>
    <w:rsid w:val="007D3E0A"/>
    <w:rsid w:val="007E69F2"/>
    <w:rsid w:val="007E6DA3"/>
    <w:rsid w:val="007F1D73"/>
    <w:rsid w:val="007F5402"/>
    <w:rsid w:val="007F7DA6"/>
    <w:rsid w:val="00802B7E"/>
    <w:rsid w:val="00803C43"/>
    <w:rsid w:val="00816ECA"/>
    <w:rsid w:val="0082652D"/>
    <w:rsid w:val="0082792C"/>
    <w:rsid w:val="00830A1F"/>
    <w:rsid w:val="00845023"/>
    <w:rsid w:val="00845F67"/>
    <w:rsid w:val="0084703A"/>
    <w:rsid w:val="00851975"/>
    <w:rsid w:val="00851A12"/>
    <w:rsid w:val="00853735"/>
    <w:rsid w:val="0086005C"/>
    <w:rsid w:val="0086574C"/>
    <w:rsid w:val="008712AD"/>
    <w:rsid w:val="00871B4F"/>
    <w:rsid w:val="00876D5C"/>
    <w:rsid w:val="00881FF9"/>
    <w:rsid w:val="008820F2"/>
    <w:rsid w:val="00885FF7"/>
    <w:rsid w:val="00886CDB"/>
    <w:rsid w:val="00890EFB"/>
    <w:rsid w:val="008B304B"/>
    <w:rsid w:val="008B31B5"/>
    <w:rsid w:val="008B4F62"/>
    <w:rsid w:val="008B751B"/>
    <w:rsid w:val="008C05CD"/>
    <w:rsid w:val="008C55B5"/>
    <w:rsid w:val="008D208C"/>
    <w:rsid w:val="008D37C4"/>
    <w:rsid w:val="008D3960"/>
    <w:rsid w:val="008D4E28"/>
    <w:rsid w:val="008D58F7"/>
    <w:rsid w:val="008E1CD1"/>
    <w:rsid w:val="008E1ECD"/>
    <w:rsid w:val="008E20BA"/>
    <w:rsid w:val="008E5781"/>
    <w:rsid w:val="008F1655"/>
    <w:rsid w:val="008F52C7"/>
    <w:rsid w:val="00910A67"/>
    <w:rsid w:val="0091142D"/>
    <w:rsid w:val="00913931"/>
    <w:rsid w:val="00926B86"/>
    <w:rsid w:val="009272CD"/>
    <w:rsid w:val="0093024F"/>
    <w:rsid w:val="00930D3B"/>
    <w:rsid w:val="009313BC"/>
    <w:rsid w:val="00933118"/>
    <w:rsid w:val="009340DC"/>
    <w:rsid w:val="0093474F"/>
    <w:rsid w:val="00937CC7"/>
    <w:rsid w:val="00940E0D"/>
    <w:rsid w:val="00941603"/>
    <w:rsid w:val="00942599"/>
    <w:rsid w:val="00943C47"/>
    <w:rsid w:val="00945FFC"/>
    <w:rsid w:val="0095258B"/>
    <w:rsid w:val="0095787E"/>
    <w:rsid w:val="00965741"/>
    <w:rsid w:val="00971B6D"/>
    <w:rsid w:val="00972592"/>
    <w:rsid w:val="00974EF2"/>
    <w:rsid w:val="00983F20"/>
    <w:rsid w:val="00984DFC"/>
    <w:rsid w:val="0098596B"/>
    <w:rsid w:val="00994062"/>
    <w:rsid w:val="0099503F"/>
    <w:rsid w:val="009A080D"/>
    <w:rsid w:val="009A4502"/>
    <w:rsid w:val="009A488F"/>
    <w:rsid w:val="009A4A80"/>
    <w:rsid w:val="009A606C"/>
    <w:rsid w:val="009A7159"/>
    <w:rsid w:val="009B1DB8"/>
    <w:rsid w:val="009B206B"/>
    <w:rsid w:val="009B3710"/>
    <w:rsid w:val="009B37E2"/>
    <w:rsid w:val="009C08A8"/>
    <w:rsid w:val="009C2611"/>
    <w:rsid w:val="009C2EF7"/>
    <w:rsid w:val="009C6861"/>
    <w:rsid w:val="009D2C5A"/>
    <w:rsid w:val="009D5231"/>
    <w:rsid w:val="009D7CAD"/>
    <w:rsid w:val="009E4652"/>
    <w:rsid w:val="009F68E6"/>
    <w:rsid w:val="00A003F3"/>
    <w:rsid w:val="00A02795"/>
    <w:rsid w:val="00A05C75"/>
    <w:rsid w:val="00A1412D"/>
    <w:rsid w:val="00A21D3C"/>
    <w:rsid w:val="00A34054"/>
    <w:rsid w:val="00A36892"/>
    <w:rsid w:val="00A4153F"/>
    <w:rsid w:val="00A43B0F"/>
    <w:rsid w:val="00A43F2C"/>
    <w:rsid w:val="00A5182F"/>
    <w:rsid w:val="00A56FAE"/>
    <w:rsid w:val="00A57601"/>
    <w:rsid w:val="00A61E13"/>
    <w:rsid w:val="00A63BC4"/>
    <w:rsid w:val="00A66E6C"/>
    <w:rsid w:val="00A7183E"/>
    <w:rsid w:val="00A71A26"/>
    <w:rsid w:val="00A72B70"/>
    <w:rsid w:val="00A7320A"/>
    <w:rsid w:val="00A75F58"/>
    <w:rsid w:val="00A8375B"/>
    <w:rsid w:val="00A84E6F"/>
    <w:rsid w:val="00A86F49"/>
    <w:rsid w:val="00A87205"/>
    <w:rsid w:val="00A87265"/>
    <w:rsid w:val="00A91B5F"/>
    <w:rsid w:val="00A94596"/>
    <w:rsid w:val="00AA11D3"/>
    <w:rsid w:val="00AA1406"/>
    <w:rsid w:val="00AA1D11"/>
    <w:rsid w:val="00AA5DAC"/>
    <w:rsid w:val="00AB2958"/>
    <w:rsid w:val="00AC045E"/>
    <w:rsid w:val="00AC3382"/>
    <w:rsid w:val="00AC40C4"/>
    <w:rsid w:val="00AC4798"/>
    <w:rsid w:val="00AD3069"/>
    <w:rsid w:val="00AD47E1"/>
    <w:rsid w:val="00AD586D"/>
    <w:rsid w:val="00AD73DB"/>
    <w:rsid w:val="00AE1BCE"/>
    <w:rsid w:val="00AE36EA"/>
    <w:rsid w:val="00AE5779"/>
    <w:rsid w:val="00AE5A6C"/>
    <w:rsid w:val="00AF0E4E"/>
    <w:rsid w:val="00AF2403"/>
    <w:rsid w:val="00AF59AB"/>
    <w:rsid w:val="00B02E18"/>
    <w:rsid w:val="00B03694"/>
    <w:rsid w:val="00B0396C"/>
    <w:rsid w:val="00B046F7"/>
    <w:rsid w:val="00B04A49"/>
    <w:rsid w:val="00B07ED8"/>
    <w:rsid w:val="00B10773"/>
    <w:rsid w:val="00B14CFC"/>
    <w:rsid w:val="00B15C89"/>
    <w:rsid w:val="00B2587F"/>
    <w:rsid w:val="00B27FD1"/>
    <w:rsid w:val="00B31A70"/>
    <w:rsid w:val="00B325BA"/>
    <w:rsid w:val="00B36EF3"/>
    <w:rsid w:val="00B41CA8"/>
    <w:rsid w:val="00B46B54"/>
    <w:rsid w:val="00B47214"/>
    <w:rsid w:val="00B50312"/>
    <w:rsid w:val="00B504B3"/>
    <w:rsid w:val="00B51247"/>
    <w:rsid w:val="00B544C9"/>
    <w:rsid w:val="00B54B4A"/>
    <w:rsid w:val="00B56D34"/>
    <w:rsid w:val="00B57542"/>
    <w:rsid w:val="00B57E82"/>
    <w:rsid w:val="00B61713"/>
    <w:rsid w:val="00B636E2"/>
    <w:rsid w:val="00B651E9"/>
    <w:rsid w:val="00B70831"/>
    <w:rsid w:val="00B74195"/>
    <w:rsid w:val="00B74CB9"/>
    <w:rsid w:val="00B75F17"/>
    <w:rsid w:val="00B82803"/>
    <w:rsid w:val="00B8393E"/>
    <w:rsid w:val="00B877B3"/>
    <w:rsid w:val="00B87FAF"/>
    <w:rsid w:val="00B913E7"/>
    <w:rsid w:val="00B923A2"/>
    <w:rsid w:val="00B94390"/>
    <w:rsid w:val="00B955A7"/>
    <w:rsid w:val="00BB2053"/>
    <w:rsid w:val="00BB2C08"/>
    <w:rsid w:val="00BB4574"/>
    <w:rsid w:val="00BB51D0"/>
    <w:rsid w:val="00BC03AE"/>
    <w:rsid w:val="00BC2214"/>
    <w:rsid w:val="00BC3680"/>
    <w:rsid w:val="00BC5F41"/>
    <w:rsid w:val="00BC73EE"/>
    <w:rsid w:val="00BC7818"/>
    <w:rsid w:val="00BD436D"/>
    <w:rsid w:val="00BD53DD"/>
    <w:rsid w:val="00BE0E20"/>
    <w:rsid w:val="00BF0A96"/>
    <w:rsid w:val="00BF3D0B"/>
    <w:rsid w:val="00BF73E5"/>
    <w:rsid w:val="00C07C8B"/>
    <w:rsid w:val="00C12C59"/>
    <w:rsid w:val="00C22459"/>
    <w:rsid w:val="00C33F90"/>
    <w:rsid w:val="00C35540"/>
    <w:rsid w:val="00C41A2F"/>
    <w:rsid w:val="00C41F51"/>
    <w:rsid w:val="00C6520F"/>
    <w:rsid w:val="00C65C72"/>
    <w:rsid w:val="00C70E31"/>
    <w:rsid w:val="00C77F23"/>
    <w:rsid w:val="00C804AC"/>
    <w:rsid w:val="00C8294F"/>
    <w:rsid w:val="00C84313"/>
    <w:rsid w:val="00C84E66"/>
    <w:rsid w:val="00C9371A"/>
    <w:rsid w:val="00C94BDF"/>
    <w:rsid w:val="00C9603F"/>
    <w:rsid w:val="00CA2217"/>
    <w:rsid w:val="00CA5507"/>
    <w:rsid w:val="00CA74F4"/>
    <w:rsid w:val="00CA7E0B"/>
    <w:rsid w:val="00CB1FE3"/>
    <w:rsid w:val="00CB36A7"/>
    <w:rsid w:val="00CB5E76"/>
    <w:rsid w:val="00CB6A76"/>
    <w:rsid w:val="00CB7D10"/>
    <w:rsid w:val="00CC3028"/>
    <w:rsid w:val="00CC4D57"/>
    <w:rsid w:val="00CC5EA2"/>
    <w:rsid w:val="00CD3548"/>
    <w:rsid w:val="00CD5B8C"/>
    <w:rsid w:val="00CD678D"/>
    <w:rsid w:val="00CE44EC"/>
    <w:rsid w:val="00CF0221"/>
    <w:rsid w:val="00CF03CB"/>
    <w:rsid w:val="00CF044D"/>
    <w:rsid w:val="00CF0AE9"/>
    <w:rsid w:val="00CF20BE"/>
    <w:rsid w:val="00CF6B8D"/>
    <w:rsid w:val="00D0334C"/>
    <w:rsid w:val="00D04167"/>
    <w:rsid w:val="00D04FE3"/>
    <w:rsid w:val="00D055D6"/>
    <w:rsid w:val="00D06CDE"/>
    <w:rsid w:val="00D127E6"/>
    <w:rsid w:val="00D2344E"/>
    <w:rsid w:val="00D33A64"/>
    <w:rsid w:val="00D40620"/>
    <w:rsid w:val="00D42F54"/>
    <w:rsid w:val="00D451B1"/>
    <w:rsid w:val="00D46EC8"/>
    <w:rsid w:val="00D50900"/>
    <w:rsid w:val="00D55404"/>
    <w:rsid w:val="00D6529F"/>
    <w:rsid w:val="00D7190F"/>
    <w:rsid w:val="00D75810"/>
    <w:rsid w:val="00D76F34"/>
    <w:rsid w:val="00D830BD"/>
    <w:rsid w:val="00D85F66"/>
    <w:rsid w:val="00D866EA"/>
    <w:rsid w:val="00D87917"/>
    <w:rsid w:val="00D94186"/>
    <w:rsid w:val="00D96B59"/>
    <w:rsid w:val="00D96DF6"/>
    <w:rsid w:val="00D9703B"/>
    <w:rsid w:val="00DA2328"/>
    <w:rsid w:val="00DA30DE"/>
    <w:rsid w:val="00DB06C1"/>
    <w:rsid w:val="00DB456D"/>
    <w:rsid w:val="00DC54B0"/>
    <w:rsid w:val="00DD1689"/>
    <w:rsid w:val="00DD2B73"/>
    <w:rsid w:val="00DE4059"/>
    <w:rsid w:val="00DE421C"/>
    <w:rsid w:val="00DE5815"/>
    <w:rsid w:val="00DE6D78"/>
    <w:rsid w:val="00DE7729"/>
    <w:rsid w:val="00DF2A4C"/>
    <w:rsid w:val="00DF2A97"/>
    <w:rsid w:val="00DF41D7"/>
    <w:rsid w:val="00E01D47"/>
    <w:rsid w:val="00E061E6"/>
    <w:rsid w:val="00E10C16"/>
    <w:rsid w:val="00E13B48"/>
    <w:rsid w:val="00E22BAF"/>
    <w:rsid w:val="00E23ABE"/>
    <w:rsid w:val="00E252A4"/>
    <w:rsid w:val="00E2586B"/>
    <w:rsid w:val="00E27E14"/>
    <w:rsid w:val="00E3032C"/>
    <w:rsid w:val="00E309AA"/>
    <w:rsid w:val="00E358F0"/>
    <w:rsid w:val="00E42A2B"/>
    <w:rsid w:val="00E4690D"/>
    <w:rsid w:val="00E55886"/>
    <w:rsid w:val="00E56584"/>
    <w:rsid w:val="00E6099B"/>
    <w:rsid w:val="00E65FFB"/>
    <w:rsid w:val="00E6682A"/>
    <w:rsid w:val="00E67EEC"/>
    <w:rsid w:val="00E75029"/>
    <w:rsid w:val="00E75557"/>
    <w:rsid w:val="00E76D2C"/>
    <w:rsid w:val="00E77B3C"/>
    <w:rsid w:val="00E9339E"/>
    <w:rsid w:val="00E934F3"/>
    <w:rsid w:val="00E95292"/>
    <w:rsid w:val="00E952A6"/>
    <w:rsid w:val="00E96009"/>
    <w:rsid w:val="00EA10E8"/>
    <w:rsid w:val="00EA216B"/>
    <w:rsid w:val="00EB119E"/>
    <w:rsid w:val="00EB2D0E"/>
    <w:rsid w:val="00EB3A59"/>
    <w:rsid w:val="00EB6648"/>
    <w:rsid w:val="00EC1430"/>
    <w:rsid w:val="00EC2D9E"/>
    <w:rsid w:val="00EC4384"/>
    <w:rsid w:val="00EC50E8"/>
    <w:rsid w:val="00EC6831"/>
    <w:rsid w:val="00ED040F"/>
    <w:rsid w:val="00ED1BD9"/>
    <w:rsid w:val="00ED75B3"/>
    <w:rsid w:val="00EE2035"/>
    <w:rsid w:val="00EE2BD0"/>
    <w:rsid w:val="00EE51DB"/>
    <w:rsid w:val="00EF0EE1"/>
    <w:rsid w:val="00EF3EA3"/>
    <w:rsid w:val="00EF6092"/>
    <w:rsid w:val="00EF6858"/>
    <w:rsid w:val="00EF75CE"/>
    <w:rsid w:val="00F0038A"/>
    <w:rsid w:val="00F026D4"/>
    <w:rsid w:val="00F02DD5"/>
    <w:rsid w:val="00F04C6F"/>
    <w:rsid w:val="00F068F7"/>
    <w:rsid w:val="00F07258"/>
    <w:rsid w:val="00F14270"/>
    <w:rsid w:val="00F14A13"/>
    <w:rsid w:val="00F22949"/>
    <w:rsid w:val="00F302A6"/>
    <w:rsid w:val="00F340EE"/>
    <w:rsid w:val="00F37A49"/>
    <w:rsid w:val="00F40615"/>
    <w:rsid w:val="00F45113"/>
    <w:rsid w:val="00F46150"/>
    <w:rsid w:val="00F46AB3"/>
    <w:rsid w:val="00F474FE"/>
    <w:rsid w:val="00F54644"/>
    <w:rsid w:val="00F55368"/>
    <w:rsid w:val="00F55EC5"/>
    <w:rsid w:val="00F63394"/>
    <w:rsid w:val="00F6748B"/>
    <w:rsid w:val="00F72BCF"/>
    <w:rsid w:val="00F77492"/>
    <w:rsid w:val="00F84F1A"/>
    <w:rsid w:val="00F86AC3"/>
    <w:rsid w:val="00F87AB8"/>
    <w:rsid w:val="00F914F3"/>
    <w:rsid w:val="00F922B9"/>
    <w:rsid w:val="00F92679"/>
    <w:rsid w:val="00F941F1"/>
    <w:rsid w:val="00F96FD0"/>
    <w:rsid w:val="00FA4255"/>
    <w:rsid w:val="00FB310D"/>
    <w:rsid w:val="00FB38D2"/>
    <w:rsid w:val="00FC2060"/>
    <w:rsid w:val="00FC513A"/>
    <w:rsid w:val="00FC6AAE"/>
    <w:rsid w:val="00FD03CA"/>
    <w:rsid w:val="00FD15C5"/>
    <w:rsid w:val="00FD2DC6"/>
    <w:rsid w:val="00FE4052"/>
    <w:rsid w:val="00FF05FA"/>
    <w:rsid w:val="00FF0922"/>
    <w:rsid w:val="00FF4014"/>
    <w:rsid w:val="00FF5B0D"/>
    <w:rsid w:val="00FF6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B0396C"/>
    <w:rPr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B0396C"/>
    <w:pPr>
      <w:keepNext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B0396C"/>
    <w:pPr>
      <w:keepNext/>
      <w:outlineLvl w:val="1"/>
    </w:pPr>
    <w:rPr>
      <w:b/>
      <w:bCs/>
      <w:sz w:val="40"/>
      <w:szCs w:val="40"/>
    </w:rPr>
  </w:style>
  <w:style w:type="paragraph" w:styleId="Nadpis3">
    <w:name w:val="heading 3"/>
    <w:basedOn w:val="Normln"/>
    <w:next w:val="Normln"/>
    <w:link w:val="Nadpis3Char"/>
    <w:uiPriority w:val="99"/>
    <w:qFormat/>
    <w:rsid w:val="00B0396C"/>
    <w:pPr>
      <w:keepNext/>
      <w:outlineLvl w:val="2"/>
    </w:pPr>
    <w:rPr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B0396C"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B0396C"/>
    <w:pPr>
      <w:keepNext/>
      <w:ind w:left="360"/>
      <w:outlineLvl w:val="4"/>
    </w:pPr>
    <w:rPr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B0396C"/>
    <w:pPr>
      <w:keepNext/>
      <w:jc w:val="both"/>
      <w:outlineLvl w:val="5"/>
    </w:pPr>
    <w:rPr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B0396C"/>
    <w:pPr>
      <w:keepNext/>
      <w:outlineLvl w:val="6"/>
    </w:pPr>
    <w:rPr>
      <w:b/>
      <w:bCs/>
      <w:sz w:val="48"/>
      <w:szCs w:val="48"/>
    </w:rPr>
  </w:style>
  <w:style w:type="paragraph" w:styleId="Nadpis8">
    <w:name w:val="heading 8"/>
    <w:basedOn w:val="Normln"/>
    <w:next w:val="Normln"/>
    <w:link w:val="Nadpis8Char"/>
    <w:uiPriority w:val="99"/>
    <w:qFormat/>
    <w:rsid w:val="00B0396C"/>
    <w:pPr>
      <w:keepNext/>
      <w:jc w:val="both"/>
      <w:outlineLvl w:val="7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B0396C"/>
    <w:pPr>
      <w:keepNext/>
      <w:ind w:left="-284"/>
      <w:outlineLvl w:val="8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5697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5697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697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5697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5697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56975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56975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56975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56975"/>
    <w:rPr>
      <w:rFonts w:asciiTheme="majorHAnsi" w:eastAsiaTheme="majorEastAsia" w:hAnsiTheme="majorHAnsi" w:cstheme="majorBidi"/>
    </w:rPr>
  </w:style>
  <w:style w:type="paragraph" w:styleId="Zkladntext">
    <w:name w:val="Body Text"/>
    <w:basedOn w:val="Normln"/>
    <w:link w:val="ZkladntextChar"/>
    <w:uiPriority w:val="99"/>
    <w:rsid w:val="00B0396C"/>
    <w:rPr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56975"/>
    <w:rPr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B0396C"/>
    <w:pPr>
      <w:ind w:left="360"/>
    </w:pPr>
    <w:rPr>
      <w:sz w:val="28"/>
      <w:szCs w:val="28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56975"/>
    <w:rPr>
      <w:sz w:val="20"/>
      <w:szCs w:val="20"/>
    </w:rPr>
  </w:style>
  <w:style w:type="paragraph" w:styleId="Zpat">
    <w:name w:val="footer"/>
    <w:basedOn w:val="Normln"/>
    <w:link w:val="ZpatChar"/>
    <w:uiPriority w:val="99"/>
    <w:rsid w:val="00B039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56975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B0396C"/>
  </w:style>
  <w:style w:type="paragraph" w:styleId="Zkladntext2">
    <w:name w:val="Body Text 2"/>
    <w:basedOn w:val="Normln"/>
    <w:link w:val="Zkladntext2Char"/>
    <w:uiPriority w:val="99"/>
    <w:rsid w:val="00B0396C"/>
    <w:rPr>
      <w:sz w:val="28"/>
      <w:szCs w:val="28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56975"/>
    <w:rPr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B0396C"/>
    <w:pPr>
      <w:jc w:val="both"/>
    </w:pPr>
    <w:rPr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6975"/>
    <w:rPr>
      <w:sz w:val="16"/>
      <w:szCs w:val="16"/>
    </w:rPr>
  </w:style>
  <w:style w:type="paragraph" w:styleId="Rozvrendokumentu">
    <w:name w:val="Document Map"/>
    <w:basedOn w:val="Normln"/>
    <w:link w:val="RozvrendokumentuChar"/>
    <w:uiPriority w:val="99"/>
    <w:semiHidden/>
    <w:rsid w:val="000E285D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B56975"/>
    <w:rPr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4B2B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975"/>
    <w:rPr>
      <w:sz w:val="0"/>
      <w:szCs w:val="0"/>
    </w:rPr>
  </w:style>
  <w:style w:type="paragraph" w:styleId="Zhlav">
    <w:name w:val="header"/>
    <w:basedOn w:val="Normln"/>
    <w:link w:val="ZhlavChar"/>
    <w:uiPriority w:val="99"/>
    <w:rsid w:val="00830A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56975"/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2F4E2D"/>
    <w:rPr>
      <w:color w:val="0000FF"/>
      <w:u w:val="single"/>
    </w:rPr>
  </w:style>
  <w:style w:type="paragraph" w:styleId="Odstavecseseznamem">
    <w:name w:val="List Paragraph"/>
    <w:basedOn w:val="Normln"/>
    <w:qFormat/>
    <w:rsid w:val="004B2EA5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ezersky@inproprojekt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501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INPRO-Ing</vt:lpstr>
    </vt:vector>
  </TitlesOfParts>
  <Company>Inpro</Company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INPRO-Ing</dc:title>
  <dc:creator>Vladimir Muller</dc:creator>
  <cp:lastModifiedBy>Petra</cp:lastModifiedBy>
  <cp:revision>4</cp:revision>
  <cp:lastPrinted>2011-02-07T12:01:00Z</cp:lastPrinted>
  <dcterms:created xsi:type="dcterms:W3CDTF">2016-03-19T17:59:00Z</dcterms:created>
  <dcterms:modified xsi:type="dcterms:W3CDTF">2016-04-19T09:00:00Z</dcterms:modified>
</cp:coreProperties>
</file>